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9563DE">
      <w:pPr>
        <w:pStyle w:val="4"/>
        <w:spacing w:before="66" w:line="453" w:lineRule="auto"/>
        <w:ind w:left="1867" w:right="1868"/>
        <w:jc w:val="center"/>
      </w:pPr>
      <w:bookmarkStart w:id="0" w:name="_GoBack"/>
      <w:bookmarkEnd w:id="0"/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7"/>
        </w:rPr>
        <w:t xml:space="preserve"> </w:t>
      </w:r>
      <w:r>
        <w:t>ШКОЛЬНИКОВ ПО ОБЩЕСТВОЗНАНИЮ 2024–2025 уч. г.</w:t>
      </w:r>
    </w:p>
    <w:p w14:paraId="287081C1">
      <w:pPr>
        <w:pStyle w:val="4"/>
        <w:spacing w:before="5"/>
        <w:ind w:left="2"/>
        <w:jc w:val="center"/>
      </w:pPr>
      <w:r>
        <w:t>ШКОЛЬНЫЙ</w:t>
      </w:r>
      <w:r>
        <w:rPr>
          <w:spacing w:val="-6"/>
        </w:rPr>
        <w:t xml:space="preserve"> </w:t>
      </w:r>
      <w:r>
        <w:t>ЭТАП.</w:t>
      </w:r>
      <w:r>
        <w:rPr>
          <w:spacing w:val="-6"/>
        </w:rPr>
        <w:t xml:space="preserve"> </w:t>
      </w:r>
      <w:r>
        <w:t>9-11</w:t>
      </w:r>
      <w:r>
        <w:rPr>
          <w:spacing w:val="-5"/>
        </w:rPr>
        <w:t xml:space="preserve"> </w:t>
      </w:r>
      <w:r>
        <w:rPr>
          <w:spacing w:val="-2"/>
        </w:rPr>
        <w:t>КЛАССЫ.</w:t>
      </w:r>
    </w:p>
    <w:p w14:paraId="4366E350">
      <w:pPr>
        <w:pStyle w:val="4"/>
        <w:ind w:left="0"/>
      </w:pPr>
    </w:p>
    <w:p w14:paraId="5098B55E">
      <w:pPr>
        <w:pStyle w:val="4"/>
        <w:spacing w:before="253"/>
        <w:ind w:left="0"/>
      </w:pPr>
    </w:p>
    <w:p w14:paraId="60A4EFDB">
      <w:pPr>
        <w:spacing w:before="1"/>
        <w:ind w:left="1869" w:right="1868" w:firstLine="0"/>
        <w:jc w:val="center"/>
        <w:rPr>
          <w:b/>
          <w:sz w:val="28"/>
        </w:rPr>
      </w:pPr>
      <w:r>
        <w:rPr>
          <w:b/>
          <w:sz w:val="28"/>
        </w:rPr>
        <w:t>БЛАНК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ЗАДАНИЙ</w:t>
      </w:r>
    </w:p>
    <w:p w14:paraId="4D62A235">
      <w:pPr>
        <w:pStyle w:val="4"/>
        <w:spacing w:before="287"/>
        <w:ind w:left="2"/>
        <w:jc w:val="center"/>
      </w:pPr>
      <w:r>
        <w:t>Время</w:t>
      </w:r>
      <w:r>
        <w:rPr>
          <w:spacing w:val="-4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90</w:t>
      </w:r>
      <w:r>
        <w:rPr>
          <w:spacing w:val="-2"/>
        </w:rPr>
        <w:t xml:space="preserve"> </w:t>
      </w:r>
      <w:r>
        <w:t>мин.</w:t>
      </w:r>
      <w:r>
        <w:rPr>
          <w:spacing w:val="-5"/>
        </w:rPr>
        <w:t xml:space="preserve"> </w:t>
      </w:r>
      <w:r>
        <w:t>Максимальное</w:t>
      </w:r>
      <w:r>
        <w:rPr>
          <w:spacing w:val="-7"/>
        </w:rPr>
        <w:t xml:space="preserve"> </w:t>
      </w:r>
      <w:r>
        <w:t>кол-во</w:t>
      </w:r>
      <w:r>
        <w:rPr>
          <w:spacing w:val="-2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41.</w:t>
      </w:r>
    </w:p>
    <w:p w14:paraId="4FC7BE74">
      <w:pPr>
        <w:spacing w:before="291" w:line="276" w:lineRule="auto"/>
        <w:ind w:left="720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«Да»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«нет»?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Если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согласны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тем,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что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данное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утверждение верно,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напишите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«да»,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если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считаете,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что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утверждение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ошибочно, </w:t>
      </w:r>
      <w:r>
        <w:rPr>
          <w:b/>
          <w:spacing w:val="-2"/>
          <w:sz w:val="28"/>
        </w:rPr>
        <w:t>напишите</w:t>
      </w:r>
    </w:p>
    <w:p w14:paraId="30BBE98C">
      <w:pPr>
        <w:spacing w:before="0" w:line="321" w:lineRule="exact"/>
        <w:ind w:left="720" w:right="0" w:firstLine="0"/>
        <w:jc w:val="left"/>
        <w:rPr>
          <w:b/>
          <w:sz w:val="28"/>
        </w:rPr>
      </w:pPr>
      <w:r>
        <w:rPr>
          <w:b/>
          <w:sz w:val="28"/>
        </w:rPr>
        <w:t>«нет».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Внесите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свои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ответы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таблицу.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ответ-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балл.</w:t>
      </w:r>
    </w:p>
    <w:p w14:paraId="0379ADE0">
      <w:pPr>
        <w:spacing w:before="290"/>
        <w:ind w:left="7487" w:right="0" w:firstLine="0"/>
        <w:jc w:val="left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балл-</w:t>
      </w:r>
      <w:r>
        <w:rPr>
          <w:b/>
          <w:spacing w:val="-5"/>
          <w:sz w:val="28"/>
        </w:rPr>
        <w:t>5.</w:t>
      </w:r>
    </w:p>
    <w:p w14:paraId="0B6C5894">
      <w:pPr>
        <w:pStyle w:val="6"/>
        <w:numPr>
          <w:ilvl w:val="0"/>
          <w:numId w:val="1"/>
        </w:numPr>
        <w:tabs>
          <w:tab w:val="left" w:pos="1450"/>
          <w:tab w:val="left" w:pos="1452"/>
        </w:tabs>
        <w:spacing w:before="287" w:after="0" w:line="276" w:lineRule="auto"/>
        <w:ind w:left="1452" w:right="6" w:hanging="360"/>
        <w:jc w:val="both"/>
        <w:rPr>
          <w:sz w:val="28"/>
        </w:rPr>
      </w:pPr>
      <w:r>
        <w:rPr>
          <w:sz w:val="28"/>
        </w:rPr>
        <w:t>Трудовой договор – это правовой акт, регулирующий социально-трудовые отношения в организации или у индивидуального предпринимателя и заключаемый работниками и работодателем в лице их представителей.</w:t>
      </w:r>
    </w:p>
    <w:p w14:paraId="64E2CC30">
      <w:pPr>
        <w:pStyle w:val="6"/>
        <w:numPr>
          <w:ilvl w:val="0"/>
          <w:numId w:val="1"/>
        </w:numPr>
        <w:tabs>
          <w:tab w:val="left" w:pos="1450"/>
        </w:tabs>
        <w:spacing w:before="1" w:after="0" w:line="240" w:lineRule="auto"/>
        <w:ind w:left="1450" w:right="0" w:hanging="358"/>
        <w:jc w:val="both"/>
        <w:rPr>
          <w:sz w:val="28"/>
        </w:rPr>
      </w:pPr>
      <w:r>
        <w:rPr>
          <w:sz w:val="28"/>
        </w:rPr>
        <w:t>Денежная</w:t>
      </w:r>
      <w:r>
        <w:rPr>
          <w:spacing w:val="-9"/>
          <w:sz w:val="28"/>
        </w:rPr>
        <w:t xml:space="preserve"> </w:t>
      </w:r>
      <w:r>
        <w:rPr>
          <w:sz w:val="28"/>
        </w:rPr>
        <w:t>эмиссия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-9"/>
          <w:sz w:val="28"/>
        </w:rPr>
        <w:t xml:space="preserve"> </w:t>
      </w:r>
      <w:r>
        <w:rPr>
          <w:sz w:val="28"/>
        </w:rPr>
        <w:t>росту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инфляции.</w:t>
      </w:r>
    </w:p>
    <w:p w14:paraId="6D5A2D65">
      <w:pPr>
        <w:pStyle w:val="6"/>
        <w:numPr>
          <w:ilvl w:val="0"/>
          <w:numId w:val="1"/>
        </w:numPr>
        <w:tabs>
          <w:tab w:val="left" w:pos="1450"/>
          <w:tab w:val="left" w:pos="1452"/>
          <w:tab w:val="left" w:pos="2790"/>
          <w:tab w:val="left" w:pos="4497"/>
          <w:tab w:val="left" w:pos="5691"/>
          <w:tab w:val="left" w:pos="6156"/>
          <w:tab w:val="left" w:pos="7863"/>
          <w:tab w:val="left" w:pos="9362"/>
        </w:tabs>
        <w:spacing w:before="48" w:after="0" w:line="276" w:lineRule="auto"/>
        <w:ind w:left="1452" w:right="14" w:hanging="360"/>
        <w:jc w:val="left"/>
        <w:rPr>
          <w:sz w:val="28"/>
        </w:rPr>
      </w:pPr>
      <w:r>
        <w:rPr>
          <w:spacing w:val="-2"/>
          <w:sz w:val="28"/>
        </w:rPr>
        <w:t>Понятия</w:t>
      </w:r>
      <w:r>
        <w:rPr>
          <w:sz w:val="28"/>
        </w:rPr>
        <w:tab/>
      </w:r>
      <w:r>
        <w:rPr>
          <w:spacing w:val="-2"/>
          <w:sz w:val="28"/>
        </w:rPr>
        <w:t>социальной</w:t>
      </w:r>
      <w:r>
        <w:rPr>
          <w:sz w:val="28"/>
        </w:rPr>
        <w:tab/>
      </w:r>
      <w:r>
        <w:rPr>
          <w:spacing w:val="-2"/>
          <w:sz w:val="28"/>
        </w:rPr>
        <w:t>группы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социальной</w:t>
      </w:r>
      <w:r>
        <w:rPr>
          <w:sz w:val="28"/>
        </w:rPr>
        <w:tab/>
      </w:r>
      <w:r>
        <w:rPr>
          <w:spacing w:val="-2"/>
          <w:sz w:val="28"/>
        </w:rPr>
        <w:t>общности</w:t>
      </w:r>
      <w:r>
        <w:rPr>
          <w:sz w:val="28"/>
        </w:rPr>
        <w:tab/>
      </w:r>
      <w:r>
        <w:rPr>
          <w:spacing w:val="-2"/>
          <w:sz w:val="28"/>
        </w:rPr>
        <w:t>являются взаимозаменяемыми.</w:t>
      </w:r>
    </w:p>
    <w:p w14:paraId="1930B4E2">
      <w:pPr>
        <w:pStyle w:val="6"/>
        <w:numPr>
          <w:ilvl w:val="0"/>
          <w:numId w:val="1"/>
        </w:numPr>
        <w:tabs>
          <w:tab w:val="left" w:pos="1450"/>
        </w:tabs>
        <w:spacing w:before="0" w:after="0" w:line="321" w:lineRule="exact"/>
        <w:ind w:left="1450" w:right="0" w:hanging="358"/>
        <w:jc w:val="left"/>
        <w:rPr>
          <w:sz w:val="28"/>
        </w:rPr>
      </w:pP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авторитарных</w:t>
      </w:r>
      <w:r>
        <w:rPr>
          <w:spacing w:val="-9"/>
          <w:sz w:val="28"/>
        </w:rPr>
        <w:t xml:space="preserve"> </w:t>
      </w:r>
      <w:r>
        <w:rPr>
          <w:sz w:val="28"/>
        </w:rPr>
        <w:t>режимов</w:t>
      </w:r>
      <w:r>
        <w:rPr>
          <w:spacing w:val="-9"/>
          <w:sz w:val="28"/>
        </w:rPr>
        <w:t xml:space="preserve"> </w:t>
      </w:r>
      <w:r>
        <w:rPr>
          <w:sz w:val="28"/>
        </w:rPr>
        <w:t>характерна</w:t>
      </w:r>
      <w:r>
        <w:rPr>
          <w:spacing w:val="-9"/>
          <w:sz w:val="28"/>
        </w:rPr>
        <w:t xml:space="preserve"> </w:t>
      </w:r>
      <w:r>
        <w:rPr>
          <w:sz w:val="28"/>
        </w:rPr>
        <w:t>ситуация</w:t>
      </w:r>
      <w:r>
        <w:rPr>
          <w:spacing w:val="-10"/>
          <w:sz w:val="28"/>
        </w:rPr>
        <w:t xml:space="preserve"> </w:t>
      </w:r>
      <w:r>
        <w:rPr>
          <w:sz w:val="28"/>
        </w:rPr>
        <w:t>политического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монизма.</w:t>
      </w:r>
    </w:p>
    <w:p w14:paraId="658B16FE">
      <w:pPr>
        <w:pStyle w:val="6"/>
        <w:numPr>
          <w:ilvl w:val="0"/>
          <w:numId w:val="1"/>
        </w:numPr>
        <w:tabs>
          <w:tab w:val="left" w:pos="1450"/>
        </w:tabs>
        <w:spacing w:before="50" w:after="0" w:line="240" w:lineRule="auto"/>
        <w:ind w:left="1450" w:right="0" w:hanging="358"/>
        <w:jc w:val="left"/>
        <w:rPr>
          <w:sz w:val="28"/>
        </w:rPr>
      </w:pPr>
      <w:r>
        <w:rPr>
          <w:sz w:val="28"/>
        </w:rPr>
        <w:t>Сравнение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видам</w:t>
      </w:r>
      <w:r>
        <w:rPr>
          <w:spacing w:val="-7"/>
          <w:sz w:val="28"/>
        </w:rPr>
        <w:t xml:space="preserve"> </w:t>
      </w:r>
      <w:r>
        <w:rPr>
          <w:sz w:val="28"/>
        </w:rPr>
        <w:t>эмпирического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познания.</w:t>
      </w:r>
    </w:p>
    <w:p w14:paraId="45384CF7">
      <w:pPr>
        <w:spacing w:before="288" w:line="276" w:lineRule="auto"/>
        <w:ind w:left="720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Что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объединяет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понятия,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образующие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представленных рядов? Дайте краткий ответ. За каждый правильный ответ- 1 балл.</w:t>
      </w:r>
    </w:p>
    <w:p w14:paraId="7D2A7A6E">
      <w:pPr>
        <w:spacing w:before="241"/>
        <w:ind w:left="7487" w:right="0" w:firstLine="0"/>
        <w:jc w:val="left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балл-</w:t>
      </w:r>
      <w:r>
        <w:rPr>
          <w:b/>
          <w:spacing w:val="-5"/>
          <w:sz w:val="28"/>
        </w:rPr>
        <w:t>3.</w:t>
      </w:r>
    </w:p>
    <w:p w14:paraId="1DC79C37">
      <w:pPr>
        <w:pStyle w:val="6"/>
        <w:numPr>
          <w:ilvl w:val="0"/>
          <w:numId w:val="2"/>
        </w:numPr>
        <w:tabs>
          <w:tab w:val="left" w:pos="1450"/>
          <w:tab w:val="left" w:pos="1452"/>
          <w:tab w:val="left" w:pos="3303"/>
          <w:tab w:val="left" w:pos="5908"/>
          <w:tab w:val="left" w:pos="6953"/>
          <w:tab w:val="left" w:pos="8824"/>
        </w:tabs>
        <w:spacing w:before="288" w:after="0" w:line="276" w:lineRule="auto"/>
        <w:ind w:left="1452" w:right="14" w:hanging="360"/>
        <w:jc w:val="left"/>
        <w:rPr>
          <w:sz w:val="28"/>
        </w:rPr>
      </w:pPr>
      <w:r>
        <w:rPr>
          <w:spacing w:val="-2"/>
          <w:sz w:val="28"/>
        </w:rPr>
        <w:t>Надстройка,</w:t>
      </w:r>
      <w:r>
        <w:rPr>
          <w:sz w:val="28"/>
        </w:rPr>
        <w:tab/>
      </w:r>
      <w:r>
        <w:rPr>
          <w:spacing w:val="-2"/>
          <w:sz w:val="28"/>
        </w:rPr>
        <w:t>производительные</w:t>
      </w:r>
      <w:r>
        <w:rPr>
          <w:sz w:val="28"/>
        </w:rPr>
        <w:tab/>
      </w:r>
      <w:r>
        <w:rPr>
          <w:spacing w:val="-4"/>
          <w:sz w:val="28"/>
        </w:rPr>
        <w:t>силы,</w:t>
      </w:r>
      <w:r>
        <w:rPr>
          <w:sz w:val="28"/>
        </w:rPr>
        <w:tab/>
      </w:r>
      <w:r>
        <w:rPr>
          <w:spacing w:val="-2"/>
          <w:sz w:val="28"/>
        </w:rPr>
        <w:t>отчуждение,</w:t>
      </w:r>
      <w:r>
        <w:rPr>
          <w:sz w:val="28"/>
        </w:rPr>
        <w:tab/>
      </w:r>
      <w:r>
        <w:rPr>
          <w:spacing w:val="-2"/>
          <w:sz w:val="28"/>
        </w:rPr>
        <w:t>исторический материализм.</w:t>
      </w:r>
    </w:p>
    <w:p w14:paraId="4259A2AC">
      <w:pPr>
        <w:pStyle w:val="6"/>
        <w:numPr>
          <w:ilvl w:val="0"/>
          <w:numId w:val="2"/>
        </w:numPr>
        <w:tabs>
          <w:tab w:val="left" w:pos="1450"/>
          <w:tab w:val="left" w:pos="1452"/>
        </w:tabs>
        <w:spacing w:before="0" w:after="0" w:line="278" w:lineRule="auto"/>
        <w:ind w:left="1452" w:right="14" w:hanging="360"/>
        <w:jc w:val="left"/>
        <w:rPr>
          <w:sz w:val="28"/>
        </w:rPr>
      </w:pPr>
      <w:r>
        <w:rPr>
          <w:sz w:val="28"/>
        </w:rPr>
        <w:t>Устойчивая</w:t>
      </w:r>
      <w:r>
        <w:rPr>
          <w:spacing w:val="34"/>
          <w:sz w:val="28"/>
        </w:rPr>
        <w:t xml:space="preserve"> </w:t>
      </w:r>
      <w:r>
        <w:rPr>
          <w:sz w:val="28"/>
        </w:rPr>
        <w:t>форма организации</w:t>
      </w:r>
      <w:r>
        <w:rPr>
          <w:spacing w:val="34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33"/>
          <w:sz w:val="28"/>
        </w:rPr>
        <w:t xml:space="preserve"> </w:t>
      </w:r>
      <w:r>
        <w:rPr>
          <w:sz w:val="28"/>
        </w:rPr>
        <w:t>удовлетворение</w:t>
      </w:r>
      <w:r>
        <w:rPr>
          <w:spacing w:val="34"/>
          <w:sz w:val="28"/>
        </w:rPr>
        <w:t xml:space="preserve"> </w:t>
      </w:r>
      <w:r>
        <w:rPr>
          <w:sz w:val="28"/>
        </w:rPr>
        <w:t>потребностей, совокупность норм и традиций, материальные и человеческие ресурсы.</w:t>
      </w:r>
    </w:p>
    <w:p w14:paraId="7CFB4451">
      <w:pPr>
        <w:pStyle w:val="6"/>
        <w:numPr>
          <w:ilvl w:val="0"/>
          <w:numId w:val="2"/>
        </w:numPr>
        <w:tabs>
          <w:tab w:val="left" w:pos="1450"/>
        </w:tabs>
        <w:spacing w:before="0" w:after="0" w:line="317" w:lineRule="exact"/>
        <w:ind w:left="1450" w:right="0" w:hanging="358"/>
        <w:jc w:val="left"/>
        <w:rPr>
          <w:sz w:val="28"/>
        </w:rPr>
      </w:pPr>
      <w:r>
        <w:rPr>
          <w:sz w:val="28"/>
        </w:rPr>
        <w:t>Односторонняя,</w:t>
      </w:r>
      <w:r>
        <w:rPr>
          <w:spacing w:val="-12"/>
          <w:sz w:val="28"/>
        </w:rPr>
        <w:t xml:space="preserve"> </w:t>
      </w:r>
      <w:r>
        <w:rPr>
          <w:sz w:val="28"/>
        </w:rPr>
        <w:t>консенсуальная,</w:t>
      </w:r>
      <w:r>
        <w:rPr>
          <w:spacing w:val="-11"/>
          <w:sz w:val="28"/>
        </w:rPr>
        <w:t xml:space="preserve"> </w:t>
      </w:r>
      <w:r>
        <w:rPr>
          <w:sz w:val="28"/>
        </w:rPr>
        <w:t>устная,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безвозмездная.</w:t>
      </w:r>
    </w:p>
    <w:p w14:paraId="6C7895A8">
      <w:pPr>
        <w:pStyle w:val="6"/>
        <w:spacing w:after="0" w:line="317" w:lineRule="exact"/>
        <w:jc w:val="left"/>
        <w:rPr>
          <w:sz w:val="28"/>
        </w:rPr>
        <w:sectPr>
          <w:footerReference r:id="rId5" w:type="default"/>
          <w:type w:val="continuous"/>
          <w:pgSz w:w="11910" w:h="16840"/>
          <w:pgMar w:top="880" w:right="708" w:bottom="980" w:left="708" w:header="0" w:footer="786" w:gutter="0"/>
          <w:pgNumType w:start="1"/>
          <w:cols w:space="720" w:num="1"/>
        </w:sectPr>
      </w:pPr>
    </w:p>
    <w:p w14:paraId="10EB74CB">
      <w:pPr>
        <w:spacing w:before="66" w:line="276" w:lineRule="auto"/>
        <w:ind w:left="732" w:right="7" w:firstLine="12"/>
        <w:jc w:val="both"/>
        <w:rPr>
          <w:b/>
          <w:sz w:val="28"/>
        </w:rPr>
      </w:pPr>
      <w:r>
        <w:rPr>
          <w:b/>
          <w:sz w:val="28"/>
        </w:rPr>
        <w:t>Задание 3. Ниже дан текст, в котором пропущены понятия, а также список терминов. Пропуски в тексте зашифрованы цифрами. Вставьте верные понятия вместо пропусков и заполните таблицу, указав в таблице ответа верное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соответствие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цифр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(пропуски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тексте)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букв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(термины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списке).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Все термины даны в именительном падеже единственном числе, количество терминов больше необходимого.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За каждый правильный ответ- 1 балл.</w:t>
      </w:r>
    </w:p>
    <w:p w14:paraId="3046B2DD">
      <w:pPr>
        <w:spacing w:before="241"/>
        <w:ind w:left="0" w:right="3" w:firstLine="0"/>
        <w:jc w:val="right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балл-</w:t>
      </w:r>
      <w:r>
        <w:rPr>
          <w:b/>
          <w:spacing w:val="-5"/>
          <w:sz w:val="28"/>
        </w:rPr>
        <w:t>7.</w:t>
      </w:r>
    </w:p>
    <w:p w14:paraId="1E0DB273">
      <w:pPr>
        <w:spacing w:before="240"/>
        <w:ind w:left="0" w:right="9" w:firstLine="0"/>
        <w:jc w:val="right"/>
        <w:rPr>
          <w:i/>
          <w:sz w:val="28"/>
        </w:rPr>
      </w:pPr>
      <w:r>
        <w:rPr>
          <w:i/>
          <w:sz w:val="28"/>
        </w:rPr>
        <w:t>Ханна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Арендт.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деятельной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жизни.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1958.</w:t>
      </w:r>
    </w:p>
    <w:p w14:paraId="4EBA8EB3">
      <w:pPr>
        <w:pStyle w:val="4"/>
        <w:spacing w:before="240"/>
        <w:ind w:right="17" w:firstLine="72"/>
        <w:jc w:val="both"/>
      </w:pPr>
      <w:r>
        <w:t>В (1) обществе изменилось разве что только то, что теперь отдельные (2), возникшие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распада</w:t>
      </w:r>
      <w:r>
        <w:rPr>
          <w:spacing w:val="-4"/>
        </w:rPr>
        <w:t xml:space="preserve"> </w:t>
      </w:r>
      <w:r>
        <w:t>семьи,</w:t>
      </w:r>
      <w:r>
        <w:rPr>
          <w:spacing w:val="-6"/>
        </w:rPr>
        <w:t xml:space="preserve"> </w:t>
      </w:r>
      <w:r>
        <w:t>разделяют</w:t>
      </w:r>
      <w:r>
        <w:rPr>
          <w:spacing w:val="-7"/>
        </w:rPr>
        <w:t xml:space="preserve"> </w:t>
      </w:r>
      <w:r>
        <w:t>судьбу</w:t>
      </w:r>
      <w:r>
        <w:rPr>
          <w:spacing w:val="-3"/>
        </w:rPr>
        <w:t xml:space="preserve"> </w:t>
      </w:r>
      <w:r>
        <w:t>этой</w:t>
      </w:r>
      <w:r>
        <w:rPr>
          <w:spacing w:val="-5"/>
        </w:rPr>
        <w:t xml:space="preserve"> </w:t>
      </w:r>
      <w:r>
        <w:t>исконнейшей</w:t>
      </w:r>
      <w:r>
        <w:rPr>
          <w:spacing w:val="-5"/>
        </w:rPr>
        <w:t xml:space="preserve"> </w:t>
      </w:r>
      <w:r>
        <w:t>общественной группы,</w:t>
      </w:r>
      <w:r>
        <w:rPr>
          <w:spacing w:val="8"/>
        </w:rPr>
        <w:t xml:space="preserve"> </w:t>
      </w:r>
      <w:r>
        <w:t>семьи;</w:t>
      </w:r>
      <w:r>
        <w:rPr>
          <w:spacing w:val="10"/>
        </w:rPr>
        <w:t xml:space="preserve"> </w:t>
      </w:r>
      <w:r>
        <w:t>ибо</w:t>
      </w:r>
      <w:r>
        <w:rPr>
          <w:spacing w:val="10"/>
        </w:rPr>
        <w:t xml:space="preserve"> </w:t>
      </w:r>
      <w:r>
        <w:t>как</w:t>
      </w:r>
      <w:r>
        <w:rPr>
          <w:spacing w:val="10"/>
        </w:rPr>
        <w:t xml:space="preserve"> </w:t>
      </w:r>
      <w:r>
        <w:t>социум</w:t>
      </w:r>
      <w:r>
        <w:rPr>
          <w:spacing w:val="10"/>
        </w:rPr>
        <w:t xml:space="preserve"> </w:t>
      </w:r>
      <w:r>
        <w:t>некогда</w:t>
      </w:r>
      <w:r>
        <w:rPr>
          <w:spacing w:val="9"/>
        </w:rPr>
        <w:t xml:space="preserve"> </w:t>
      </w:r>
      <w:r>
        <w:t>проглотил</w:t>
      </w:r>
      <w:r>
        <w:rPr>
          <w:spacing w:val="9"/>
        </w:rPr>
        <w:t xml:space="preserve"> </w:t>
      </w:r>
      <w:r>
        <w:t>семью,</w:t>
      </w:r>
      <w:r>
        <w:rPr>
          <w:spacing w:val="10"/>
        </w:rPr>
        <w:t xml:space="preserve"> </w:t>
      </w:r>
      <w:r>
        <w:t>так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нашем</w:t>
      </w:r>
      <w:r>
        <w:rPr>
          <w:spacing w:val="10"/>
        </w:rPr>
        <w:t xml:space="preserve"> </w:t>
      </w:r>
      <w:r>
        <w:rPr>
          <w:spacing w:val="-2"/>
        </w:rPr>
        <w:t>столетии</w:t>
      </w:r>
    </w:p>
    <w:p w14:paraId="0DCAB176">
      <w:pPr>
        <w:pStyle w:val="4"/>
        <w:ind w:right="9"/>
        <w:jc w:val="both"/>
      </w:pPr>
      <w:r>
        <w:t>(1)</w:t>
      </w:r>
      <w:r>
        <w:rPr>
          <w:spacing w:val="-1"/>
        </w:rPr>
        <w:t xml:space="preserve"> </w:t>
      </w:r>
      <w:r>
        <w:t>общество в конечном счете всосало в себя и нивелировало (3)</w:t>
      </w:r>
      <w:r>
        <w:rPr>
          <w:spacing w:val="-1"/>
        </w:rPr>
        <w:t xml:space="preserve"> </w:t>
      </w:r>
      <w:r>
        <w:t>и группировки. В (1) обществе социальное в ходе векового развития достигло наконец точки, когда все члены того или иного коллектива одинаково скованы и с равной силой контролируются. (1) общество демонстрирует победу социальности вообще; оно являет</w:t>
      </w:r>
      <w:r>
        <w:rPr>
          <w:spacing w:val="-18"/>
        </w:rPr>
        <w:t xml:space="preserve"> </w:t>
      </w:r>
      <w:r>
        <w:t>собой</w:t>
      </w:r>
      <w:r>
        <w:rPr>
          <w:spacing w:val="-17"/>
        </w:rPr>
        <w:t xml:space="preserve"> </w:t>
      </w:r>
      <w:r>
        <w:t>ту</w:t>
      </w:r>
      <w:r>
        <w:rPr>
          <w:spacing w:val="-18"/>
        </w:rPr>
        <w:t xml:space="preserve"> </w:t>
      </w:r>
      <w:r>
        <w:t>стадию,</w:t>
      </w:r>
      <w:r>
        <w:rPr>
          <w:spacing w:val="-17"/>
        </w:rPr>
        <w:t xml:space="preserve"> </w:t>
      </w:r>
      <w:r>
        <w:t>когда</w:t>
      </w:r>
      <w:r>
        <w:rPr>
          <w:spacing w:val="-18"/>
        </w:rPr>
        <w:t xml:space="preserve"> </w:t>
      </w:r>
      <w:r>
        <w:t>стоящих</w:t>
      </w:r>
      <w:r>
        <w:rPr>
          <w:spacing w:val="-17"/>
        </w:rPr>
        <w:t xml:space="preserve"> </w:t>
      </w:r>
      <w:r>
        <w:t>вне</w:t>
      </w:r>
      <w:r>
        <w:rPr>
          <w:spacing w:val="-18"/>
        </w:rPr>
        <w:t xml:space="preserve"> </w:t>
      </w:r>
      <w:r>
        <w:t>(4)</w:t>
      </w:r>
      <w:r>
        <w:rPr>
          <w:spacing w:val="-17"/>
        </w:rPr>
        <w:t xml:space="preserve"> </w:t>
      </w:r>
      <w:r>
        <w:t>групп</w:t>
      </w:r>
      <w:r>
        <w:rPr>
          <w:spacing w:val="-18"/>
        </w:rPr>
        <w:t xml:space="preserve"> </w:t>
      </w:r>
      <w:r>
        <w:t>просто</w:t>
      </w:r>
      <w:r>
        <w:rPr>
          <w:spacing w:val="-17"/>
        </w:rPr>
        <w:t xml:space="preserve"> </w:t>
      </w:r>
      <w:r>
        <w:t>уже</w:t>
      </w:r>
      <w:r>
        <w:rPr>
          <w:spacing w:val="-18"/>
        </w:rPr>
        <w:t xml:space="preserve"> </w:t>
      </w:r>
      <w:r>
        <w:t>нет.</w:t>
      </w:r>
      <w:r>
        <w:rPr>
          <w:spacing w:val="-17"/>
        </w:rPr>
        <w:t xml:space="preserve"> </w:t>
      </w:r>
      <w:r>
        <w:t>Нивелировка же</w:t>
      </w:r>
      <w:r>
        <w:rPr>
          <w:spacing w:val="-4"/>
        </w:rPr>
        <w:t xml:space="preserve"> </w:t>
      </w:r>
      <w:r>
        <w:t>свойственна</w:t>
      </w:r>
      <w:r>
        <w:rPr>
          <w:spacing w:val="-4"/>
        </w:rPr>
        <w:t xml:space="preserve"> </w:t>
      </w:r>
      <w:r>
        <w:t>(4)</w:t>
      </w:r>
      <w:r>
        <w:rPr>
          <w:spacing w:val="-10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любых</w:t>
      </w:r>
      <w:r>
        <w:rPr>
          <w:spacing w:val="-7"/>
        </w:rPr>
        <w:t xml:space="preserve"> </w:t>
      </w:r>
      <w:r>
        <w:t>обстоятельствах,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победа</w:t>
      </w:r>
      <w:r>
        <w:rPr>
          <w:spacing w:val="-4"/>
        </w:rPr>
        <w:t xml:space="preserve"> </w:t>
      </w:r>
      <w:r>
        <w:t>(5)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современном</w:t>
      </w:r>
      <w:r>
        <w:rPr>
          <w:spacing w:val="-4"/>
        </w:rPr>
        <w:t xml:space="preserve"> </w:t>
      </w:r>
      <w:r>
        <w:t>мире есть лишь политическое и юридическое признание того факта, что социум овладел</w:t>
      </w:r>
      <w:r>
        <w:rPr>
          <w:spacing w:val="-2"/>
        </w:rPr>
        <w:t xml:space="preserve"> </w:t>
      </w:r>
      <w:r>
        <w:t>сферой</w:t>
      </w:r>
      <w:r>
        <w:rPr>
          <w:spacing w:val="-1"/>
        </w:rPr>
        <w:t xml:space="preserve"> </w:t>
      </w:r>
      <w:r>
        <w:t>(6)</w:t>
      </w:r>
      <w:r>
        <w:rPr>
          <w:spacing w:val="-3"/>
        </w:rPr>
        <w:t xml:space="preserve"> </w:t>
      </w:r>
      <w:r>
        <w:t>открытости,</w:t>
      </w:r>
      <w:r>
        <w:rPr>
          <w:spacing w:val="-2"/>
        </w:rPr>
        <w:t xml:space="preserve"> </w:t>
      </w:r>
      <w:r>
        <w:t>причем</w:t>
      </w:r>
      <w:r>
        <w:rPr>
          <w:spacing w:val="-4"/>
        </w:rPr>
        <w:t xml:space="preserve"> </w:t>
      </w:r>
      <w:r>
        <w:t>автоматически</w:t>
      </w:r>
      <w:r>
        <w:rPr>
          <w:spacing w:val="-1"/>
        </w:rPr>
        <w:t xml:space="preserve"> </w:t>
      </w:r>
      <w:r>
        <w:t>всякая</w:t>
      </w:r>
      <w:r>
        <w:rPr>
          <w:spacing w:val="-1"/>
        </w:rPr>
        <w:t xml:space="preserve"> </w:t>
      </w:r>
      <w:r>
        <w:t>отличительность</w:t>
      </w:r>
      <w:r>
        <w:rPr>
          <w:spacing w:val="-4"/>
        </w:rPr>
        <w:t xml:space="preserve"> </w:t>
      </w:r>
      <w:r>
        <w:t>и особность становится (7) принадлежностью отдельных индивидов.</w:t>
      </w:r>
    </w:p>
    <w:p w14:paraId="131D60C2">
      <w:pPr>
        <w:spacing w:before="241"/>
        <w:ind w:left="720" w:right="0" w:firstLine="0"/>
        <w:jc w:val="both"/>
        <w:rPr>
          <w:b/>
          <w:sz w:val="28"/>
        </w:rPr>
      </w:pPr>
      <w:r>
        <w:rPr>
          <w:b/>
          <w:sz w:val="28"/>
        </w:rPr>
        <w:t>Список</w:t>
      </w:r>
      <w:r>
        <w:rPr>
          <w:b/>
          <w:spacing w:val="-2"/>
          <w:sz w:val="28"/>
        </w:rPr>
        <w:t xml:space="preserve"> терминов:</w:t>
      </w:r>
    </w:p>
    <w:p w14:paraId="722A1E73">
      <w:pPr>
        <w:pStyle w:val="4"/>
        <w:spacing w:before="288"/>
      </w:pPr>
      <w:r>
        <w:t>А.</w:t>
      </w:r>
      <w:r>
        <w:rPr>
          <w:spacing w:val="-1"/>
        </w:rPr>
        <w:t xml:space="preserve"> </w:t>
      </w:r>
      <w:r>
        <w:rPr>
          <w:spacing w:val="-2"/>
        </w:rPr>
        <w:t>Неравенство</w:t>
      </w:r>
    </w:p>
    <w:p w14:paraId="123C6645">
      <w:pPr>
        <w:pStyle w:val="4"/>
        <w:spacing w:before="239" w:line="417" w:lineRule="auto"/>
        <w:ind w:right="6889"/>
      </w:pPr>
      <w:r>
        <w:t>Б.</w:t>
      </w:r>
      <w:r>
        <w:rPr>
          <w:spacing w:val="-18"/>
        </w:rPr>
        <w:t xml:space="preserve"> </w:t>
      </w:r>
      <w:r>
        <w:t>Социальные</w:t>
      </w:r>
      <w:r>
        <w:rPr>
          <w:spacing w:val="-17"/>
        </w:rPr>
        <w:t xml:space="preserve"> </w:t>
      </w:r>
      <w:r>
        <w:t>группы В. Равенство</w:t>
      </w:r>
    </w:p>
    <w:p w14:paraId="70E09ABB">
      <w:pPr>
        <w:pStyle w:val="4"/>
        <w:spacing w:before="6"/>
      </w:pPr>
      <w:r>
        <w:t>Г.</w:t>
      </w:r>
      <w:r>
        <w:rPr>
          <w:spacing w:val="-1"/>
        </w:rPr>
        <w:t xml:space="preserve"> </w:t>
      </w:r>
      <w:r>
        <w:rPr>
          <w:spacing w:val="-2"/>
        </w:rPr>
        <w:t>Массовое</w:t>
      </w:r>
    </w:p>
    <w:p w14:paraId="22C40FBC">
      <w:pPr>
        <w:pStyle w:val="4"/>
        <w:spacing w:before="240" w:line="417" w:lineRule="auto"/>
        <w:ind w:right="7263"/>
      </w:pPr>
      <w:r>
        <w:t>Д.</w:t>
      </w:r>
      <w:r>
        <w:rPr>
          <w:spacing w:val="-18"/>
        </w:rPr>
        <w:t xml:space="preserve"> </w:t>
      </w:r>
      <w:r>
        <w:t>Индустриальное Е. Частная</w:t>
      </w:r>
    </w:p>
    <w:p w14:paraId="2336E381">
      <w:pPr>
        <w:pStyle w:val="4"/>
        <w:spacing w:before="2"/>
      </w:pPr>
      <w:r>
        <w:t xml:space="preserve">Ж. </w:t>
      </w:r>
      <w:r>
        <w:rPr>
          <w:spacing w:val="-2"/>
        </w:rPr>
        <w:t>Традиционное</w:t>
      </w:r>
    </w:p>
    <w:p w14:paraId="3E8C2B03">
      <w:pPr>
        <w:pStyle w:val="4"/>
        <w:spacing w:before="240" w:line="417" w:lineRule="auto"/>
        <w:ind w:right="6889"/>
      </w:pPr>
      <w:r>
        <w:t>З.</w:t>
      </w:r>
      <w:r>
        <w:rPr>
          <w:spacing w:val="-18"/>
        </w:rPr>
        <w:t xml:space="preserve"> </w:t>
      </w:r>
      <w:r>
        <w:t>Социальные</w:t>
      </w:r>
      <w:r>
        <w:rPr>
          <w:spacing w:val="-17"/>
        </w:rPr>
        <w:t xml:space="preserve"> </w:t>
      </w:r>
      <w:r>
        <w:t>классы И. Общество</w:t>
      </w:r>
    </w:p>
    <w:p w14:paraId="772F690A">
      <w:pPr>
        <w:pStyle w:val="4"/>
        <w:spacing w:before="6" w:line="417" w:lineRule="auto"/>
        <w:ind w:right="8043"/>
      </w:pPr>
      <w:r>
        <w:t>К. Политика Л.</w:t>
      </w:r>
      <w:r>
        <w:rPr>
          <w:spacing w:val="-18"/>
        </w:rPr>
        <w:t xml:space="preserve"> </w:t>
      </w:r>
      <w:r>
        <w:t>Публичная</w:t>
      </w:r>
    </w:p>
    <w:p w14:paraId="11E0C682">
      <w:pPr>
        <w:pStyle w:val="4"/>
        <w:spacing w:before="2"/>
      </w:pPr>
      <w:r>
        <w:t>М.</w:t>
      </w:r>
      <w:r>
        <w:rPr>
          <w:spacing w:val="-1"/>
        </w:rPr>
        <w:t xml:space="preserve"> </w:t>
      </w:r>
      <w:r>
        <w:rPr>
          <w:spacing w:val="-2"/>
        </w:rPr>
        <w:t>Капитализм</w:t>
      </w:r>
    </w:p>
    <w:p w14:paraId="329AF51A">
      <w:pPr>
        <w:pStyle w:val="4"/>
        <w:spacing w:after="0"/>
        <w:sectPr>
          <w:pgSz w:w="11910" w:h="16840"/>
          <w:pgMar w:top="640" w:right="708" w:bottom="980" w:left="708" w:header="0" w:footer="786" w:gutter="0"/>
          <w:cols w:space="720" w:num="1"/>
        </w:sectPr>
      </w:pPr>
    </w:p>
    <w:p w14:paraId="2F755F75">
      <w:pPr>
        <w:spacing w:before="66" w:line="276" w:lineRule="auto"/>
        <w:ind w:left="732" w:right="7" w:firstLine="12"/>
        <w:jc w:val="both"/>
        <w:rPr>
          <w:b/>
          <w:sz w:val="28"/>
        </w:rPr>
      </w:pPr>
      <w:r>
        <w:rPr>
          <w:b/>
          <w:sz w:val="28"/>
        </w:rPr>
        <w:t>Задание 4. Решите логическую задачу. Какую область обществознания изучает каждый из молодых людей? Приведите решение. За каждый правильный ответ- 1 балл. За решение максимально 3 балла.</w:t>
      </w:r>
    </w:p>
    <w:p w14:paraId="1053D436">
      <w:pPr>
        <w:spacing w:before="241"/>
        <w:ind w:left="0" w:right="4" w:firstLine="0"/>
        <w:jc w:val="right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балл-</w:t>
      </w:r>
      <w:r>
        <w:rPr>
          <w:b/>
          <w:spacing w:val="-5"/>
          <w:sz w:val="28"/>
        </w:rPr>
        <w:t>3.</w:t>
      </w:r>
    </w:p>
    <w:p w14:paraId="5D6D022A">
      <w:pPr>
        <w:pStyle w:val="4"/>
        <w:spacing w:before="240" w:line="276" w:lineRule="auto"/>
        <w:ind w:left="578"/>
      </w:pPr>
      <w:r>
        <w:t>Лиза, Саша и Ваня изучают различные области обществознания: социологию, политологию и философию. На вопрос, какую область изучает каждый из них, один</w:t>
      </w:r>
      <w:r>
        <w:rPr>
          <w:spacing w:val="-6"/>
        </w:rPr>
        <w:t xml:space="preserve"> </w:t>
      </w:r>
      <w:r>
        <w:t>ответил:</w:t>
      </w:r>
      <w:r>
        <w:rPr>
          <w:spacing w:val="-2"/>
        </w:rPr>
        <w:t xml:space="preserve"> </w:t>
      </w:r>
      <w:r>
        <w:t>"Лиза</w:t>
      </w:r>
      <w:r>
        <w:rPr>
          <w:spacing w:val="-6"/>
        </w:rPr>
        <w:t xml:space="preserve"> </w:t>
      </w:r>
      <w:r>
        <w:t>изучает</w:t>
      </w:r>
      <w:r>
        <w:rPr>
          <w:spacing w:val="-3"/>
        </w:rPr>
        <w:t xml:space="preserve"> </w:t>
      </w:r>
      <w:r>
        <w:t>социологию,</w:t>
      </w:r>
      <w:r>
        <w:rPr>
          <w:spacing w:val="-4"/>
        </w:rPr>
        <w:t xml:space="preserve"> </w:t>
      </w:r>
      <w:r>
        <w:t>Саша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изучает</w:t>
      </w:r>
      <w:r>
        <w:rPr>
          <w:spacing w:val="-3"/>
        </w:rPr>
        <w:t xml:space="preserve"> </w:t>
      </w:r>
      <w:r>
        <w:t>социологию,</w:t>
      </w:r>
      <w:r>
        <w:rPr>
          <w:spacing w:val="-4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Ваня</w:t>
      </w:r>
      <w:r>
        <w:rPr>
          <w:spacing w:val="-3"/>
        </w:rPr>
        <w:t xml:space="preserve"> </w:t>
      </w:r>
      <w:r>
        <w:t>не изучает философию". Впоследствии выяснилось, что в этом ответе только одно утверждение верно, а два других ложны.</w:t>
      </w:r>
    </w:p>
    <w:p w14:paraId="2B7C23E0">
      <w:pPr>
        <w:pStyle w:val="4"/>
        <w:spacing w:before="49"/>
        <w:ind w:left="0"/>
      </w:pPr>
    </w:p>
    <w:p w14:paraId="357CE256">
      <w:pPr>
        <w:spacing w:before="0"/>
        <w:ind w:left="578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5.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Решите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правовую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задачу.</w:t>
      </w:r>
    </w:p>
    <w:p w14:paraId="316B6052">
      <w:pPr>
        <w:spacing w:before="48"/>
        <w:ind w:left="578" w:right="0" w:firstLine="0"/>
        <w:jc w:val="left"/>
        <w:rPr>
          <w:b/>
          <w:sz w:val="28"/>
        </w:rPr>
      </w:pPr>
      <w:r>
        <w:rPr>
          <w:b/>
          <w:sz w:val="28"/>
        </w:rPr>
        <w:t>Разрешите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этот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спор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основе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действующего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законодательства.</w:t>
      </w:r>
    </w:p>
    <w:p w14:paraId="1D7EB71A">
      <w:pPr>
        <w:pStyle w:val="4"/>
        <w:spacing w:before="48" w:line="276" w:lineRule="auto"/>
        <w:ind w:left="578" w:firstLine="6634"/>
      </w:pPr>
      <w:r>
        <w:rPr>
          <w:b/>
        </w:rPr>
        <w:t xml:space="preserve">Максимальный балл-4. </w:t>
      </w:r>
      <w:r>
        <w:t>Соня приобрела в интернет-магазине новые туфли. Памятку по возврату товара, которая пришла вместе с туфлями, Соня выбросила не прочитав. Через 10 дней после доставки товара девушка поняла, что туфли ей натирают и она не сможет в них ходить. Соня решила вернуть туфли. Администрация интернет-магазина отказалась</w:t>
      </w:r>
      <w:r>
        <w:rPr>
          <w:spacing w:val="-4"/>
        </w:rPr>
        <w:t xml:space="preserve"> </w:t>
      </w:r>
      <w:r>
        <w:t>принять</w:t>
      </w:r>
      <w:r>
        <w:rPr>
          <w:spacing w:val="-4"/>
        </w:rPr>
        <w:t xml:space="preserve"> </w:t>
      </w:r>
      <w:r>
        <w:t>товар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вернуть</w:t>
      </w:r>
      <w:r>
        <w:rPr>
          <w:spacing w:val="-3"/>
        </w:rPr>
        <w:t xml:space="preserve"> </w:t>
      </w:r>
      <w:r>
        <w:t>покупательнице</w:t>
      </w:r>
      <w:r>
        <w:rPr>
          <w:spacing w:val="-5"/>
        </w:rPr>
        <w:t xml:space="preserve"> </w:t>
      </w:r>
      <w:r>
        <w:t>деньги,</w:t>
      </w:r>
      <w:r>
        <w:rPr>
          <w:spacing w:val="-5"/>
        </w:rPr>
        <w:t xml:space="preserve"> </w:t>
      </w:r>
      <w:r>
        <w:t>мотивируя</w:t>
      </w:r>
      <w:r>
        <w:rPr>
          <w:spacing w:val="-3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отказ тем, что срок возрата уже истек. Девушка же возразила, что потребитель вправе сделать возврат товара надлежащего качества в течение четырнадцати дней, не считая дня его покупки.</w:t>
      </w:r>
    </w:p>
    <w:p w14:paraId="75E42C8B">
      <w:pPr>
        <w:pStyle w:val="4"/>
        <w:spacing w:before="49"/>
        <w:ind w:left="0"/>
      </w:pPr>
    </w:p>
    <w:p w14:paraId="78451F19">
      <w:pPr>
        <w:spacing w:before="0"/>
        <w:ind w:left="578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6.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Решите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экономическую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задачу.</w:t>
      </w:r>
    </w:p>
    <w:p w14:paraId="0FE2DD03">
      <w:pPr>
        <w:spacing w:before="47"/>
        <w:ind w:left="578" w:right="0" w:firstLine="0"/>
        <w:jc w:val="left"/>
        <w:rPr>
          <w:b/>
          <w:sz w:val="28"/>
        </w:rPr>
      </w:pPr>
      <w:r>
        <w:rPr>
          <w:b/>
          <w:sz w:val="28"/>
        </w:rPr>
        <w:t>Сколько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килограмм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апельсинов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будет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продано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селе</w:t>
      </w:r>
      <w:r>
        <w:rPr>
          <w:b/>
          <w:spacing w:val="-7"/>
          <w:sz w:val="28"/>
        </w:rPr>
        <w:t xml:space="preserve"> </w:t>
      </w:r>
      <w:r>
        <w:rPr>
          <w:b/>
          <w:spacing w:val="-5"/>
          <w:sz w:val="28"/>
        </w:rPr>
        <w:t>X?</w:t>
      </w:r>
    </w:p>
    <w:p w14:paraId="3A343B74">
      <w:pPr>
        <w:spacing w:before="51" w:line="276" w:lineRule="auto"/>
        <w:ind w:left="578" w:right="0" w:firstLine="0"/>
        <w:jc w:val="left"/>
        <w:rPr>
          <w:b/>
          <w:sz w:val="28"/>
        </w:rPr>
      </w:pPr>
      <w:r>
        <w:rPr>
          <w:b/>
          <w:sz w:val="28"/>
        </w:rPr>
        <w:t>Приведите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решение.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ответ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правильное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решение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1 </w:t>
      </w:r>
      <w:r>
        <w:rPr>
          <w:b/>
          <w:spacing w:val="-2"/>
          <w:sz w:val="28"/>
        </w:rPr>
        <w:t>балл.</w:t>
      </w:r>
    </w:p>
    <w:p w14:paraId="45CF9FC9">
      <w:pPr>
        <w:spacing w:before="0" w:line="321" w:lineRule="exact"/>
        <w:ind w:left="0" w:right="278" w:firstLine="0"/>
        <w:jc w:val="right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балл-</w:t>
      </w:r>
      <w:r>
        <w:rPr>
          <w:b/>
          <w:spacing w:val="-5"/>
          <w:sz w:val="28"/>
        </w:rPr>
        <w:t>2.</w:t>
      </w:r>
    </w:p>
    <w:p w14:paraId="22AD1886">
      <w:pPr>
        <w:pStyle w:val="4"/>
        <w:spacing w:before="287" w:line="256" w:lineRule="auto"/>
        <w:ind w:left="578" w:right="68"/>
      </w:pPr>
      <w:r>
        <w:t>Спрос на апельсины в селе Х описывается функцией Qd = 240 – 3P, а предложение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Qs</w:t>
      </w:r>
      <w:r>
        <w:rPr>
          <w:spacing w:val="-1"/>
        </w:rPr>
        <w:t xml:space="preserve"> </w:t>
      </w:r>
      <w:r>
        <w:t>=</w:t>
      </w:r>
      <w:r>
        <w:rPr>
          <w:spacing w:val="-5"/>
        </w:rPr>
        <w:t xml:space="preserve"> </w:t>
      </w:r>
      <w:r>
        <w:t>P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60,</w:t>
      </w:r>
      <w:r>
        <w:rPr>
          <w:spacing w:val="-3"/>
        </w:rPr>
        <w:t xml:space="preserve"> </w:t>
      </w:r>
      <w:r>
        <w:t>где</w:t>
      </w:r>
      <w:r>
        <w:rPr>
          <w:spacing w:val="-5"/>
        </w:rPr>
        <w:t xml:space="preserve"> </w:t>
      </w:r>
      <w:r>
        <w:t>Q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апельсинов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килограммах,</w:t>
      </w:r>
      <w:r>
        <w:rPr>
          <w:spacing w:val="-3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P</w:t>
      </w:r>
      <w:r>
        <w:rPr>
          <w:spacing w:val="-2"/>
        </w:rPr>
        <w:t xml:space="preserve"> </w:t>
      </w:r>
      <w:r>
        <w:t>– цена в рублях за килограмм.</w:t>
      </w:r>
    </w:p>
    <w:p w14:paraId="3EDF95DB">
      <w:pPr>
        <w:pStyle w:val="4"/>
        <w:spacing w:after="0" w:line="256" w:lineRule="auto"/>
        <w:sectPr>
          <w:pgSz w:w="11910" w:h="16840"/>
          <w:pgMar w:top="640" w:right="708" w:bottom="980" w:left="708" w:header="0" w:footer="786" w:gutter="0"/>
          <w:cols w:space="720" w:num="1"/>
        </w:sectPr>
      </w:pPr>
    </w:p>
    <w:p w14:paraId="660BFDA5">
      <w:pPr>
        <w:spacing w:before="66"/>
        <w:ind w:left="732" w:right="0" w:firstLine="0"/>
        <w:jc w:val="both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7.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Решите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задачу.</w:t>
      </w:r>
    </w:p>
    <w:p w14:paraId="2AD355FC">
      <w:pPr>
        <w:spacing w:before="262" w:line="256" w:lineRule="auto"/>
        <w:ind w:left="720" w:right="85" w:firstLine="0"/>
        <w:jc w:val="both"/>
        <w:rPr>
          <w:b/>
          <w:sz w:val="28"/>
        </w:rPr>
      </w:pPr>
      <w:r>
        <w:rPr>
          <w:b/>
          <w:sz w:val="28"/>
        </w:rPr>
        <w:t>Ниже приведены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понятия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политической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науки.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Распределите их на группы 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сформулируйте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критерий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(признак),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которому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объединили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понятия в каждую из получившихся групп.</w:t>
      </w:r>
    </w:p>
    <w:p w14:paraId="57739E49">
      <w:pPr>
        <w:spacing w:before="236"/>
        <w:ind w:left="720" w:right="0" w:firstLine="0"/>
        <w:jc w:val="both"/>
        <w:rPr>
          <w:b/>
          <w:sz w:val="28"/>
        </w:rPr>
      </w:pPr>
      <w:r>
        <w:rPr>
          <w:b/>
          <w:sz w:val="28"/>
        </w:rPr>
        <w:t>Верно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указанный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признак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полностью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верное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соотношение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балл.</w:t>
      </w:r>
    </w:p>
    <w:p w14:paraId="66B30495">
      <w:pPr>
        <w:spacing w:before="261"/>
        <w:ind w:left="0" w:right="277" w:firstLine="0"/>
        <w:jc w:val="right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балл-</w:t>
      </w:r>
      <w:r>
        <w:rPr>
          <w:b/>
          <w:spacing w:val="-5"/>
          <w:sz w:val="28"/>
        </w:rPr>
        <w:t>4.</w:t>
      </w:r>
    </w:p>
    <w:p w14:paraId="70B63636">
      <w:pPr>
        <w:pStyle w:val="6"/>
        <w:numPr>
          <w:ilvl w:val="0"/>
          <w:numId w:val="3"/>
        </w:numPr>
        <w:tabs>
          <w:tab w:val="left" w:pos="1090"/>
        </w:tabs>
        <w:spacing w:before="290" w:after="0" w:line="240" w:lineRule="auto"/>
        <w:ind w:left="1090" w:right="0" w:hanging="358"/>
        <w:jc w:val="left"/>
        <w:rPr>
          <w:sz w:val="28"/>
        </w:rPr>
      </w:pPr>
      <w:r>
        <w:rPr>
          <w:sz w:val="28"/>
        </w:rPr>
        <w:t>Верховенство</w:t>
      </w:r>
      <w:r>
        <w:rPr>
          <w:spacing w:val="-5"/>
          <w:sz w:val="28"/>
        </w:rPr>
        <w:t xml:space="preserve"> </w:t>
      </w:r>
      <w:r>
        <w:rPr>
          <w:sz w:val="28"/>
        </w:rPr>
        <w:t>права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закона;</w:t>
      </w:r>
    </w:p>
    <w:p w14:paraId="7D71BD22">
      <w:pPr>
        <w:pStyle w:val="6"/>
        <w:numPr>
          <w:ilvl w:val="0"/>
          <w:numId w:val="3"/>
        </w:numPr>
        <w:tabs>
          <w:tab w:val="left" w:pos="1160"/>
        </w:tabs>
        <w:spacing w:before="261" w:after="0" w:line="240" w:lineRule="auto"/>
        <w:ind w:left="1160" w:right="0" w:hanging="428"/>
        <w:jc w:val="left"/>
        <w:rPr>
          <w:sz w:val="28"/>
        </w:rPr>
      </w:pP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сдержек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противовесов;</w:t>
      </w:r>
    </w:p>
    <w:p w14:paraId="545F41E0">
      <w:pPr>
        <w:pStyle w:val="6"/>
        <w:numPr>
          <w:ilvl w:val="0"/>
          <w:numId w:val="3"/>
        </w:numPr>
        <w:tabs>
          <w:tab w:val="left" w:pos="1160"/>
        </w:tabs>
        <w:spacing w:before="262" w:after="0" w:line="240" w:lineRule="auto"/>
        <w:ind w:left="1160" w:right="0" w:hanging="428"/>
        <w:jc w:val="left"/>
        <w:rPr>
          <w:sz w:val="28"/>
        </w:rPr>
      </w:pPr>
      <w:r>
        <w:rPr>
          <w:sz w:val="28"/>
        </w:rPr>
        <w:t>публичная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власть;</w:t>
      </w:r>
    </w:p>
    <w:p w14:paraId="6EDB9E37">
      <w:pPr>
        <w:pStyle w:val="6"/>
        <w:numPr>
          <w:ilvl w:val="0"/>
          <w:numId w:val="3"/>
        </w:numPr>
        <w:tabs>
          <w:tab w:val="left" w:pos="1160"/>
        </w:tabs>
        <w:spacing w:before="262" w:after="0" w:line="240" w:lineRule="auto"/>
        <w:ind w:left="1160" w:right="0" w:hanging="428"/>
        <w:jc w:val="left"/>
        <w:rPr>
          <w:sz w:val="28"/>
        </w:rPr>
      </w:pPr>
      <w:r>
        <w:rPr>
          <w:spacing w:val="-2"/>
          <w:sz w:val="28"/>
        </w:rPr>
        <w:t>суверенитет;</w:t>
      </w:r>
    </w:p>
    <w:p w14:paraId="391004A2">
      <w:pPr>
        <w:pStyle w:val="6"/>
        <w:numPr>
          <w:ilvl w:val="0"/>
          <w:numId w:val="3"/>
        </w:numPr>
        <w:tabs>
          <w:tab w:val="left" w:pos="1160"/>
        </w:tabs>
        <w:spacing w:before="261" w:after="0" w:line="240" w:lineRule="auto"/>
        <w:ind w:left="1160" w:right="0" w:hanging="428"/>
        <w:jc w:val="left"/>
        <w:rPr>
          <w:sz w:val="28"/>
        </w:rPr>
      </w:pPr>
      <w:r>
        <w:rPr>
          <w:sz w:val="28"/>
        </w:rPr>
        <w:t>легальное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принуждение;</w:t>
      </w:r>
    </w:p>
    <w:p w14:paraId="7C5D79B3">
      <w:pPr>
        <w:pStyle w:val="6"/>
        <w:numPr>
          <w:ilvl w:val="0"/>
          <w:numId w:val="3"/>
        </w:numPr>
        <w:tabs>
          <w:tab w:val="left" w:pos="1160"/>
        </w:tabs>
        <w:spacing w:before="261" w:after="0" w:line="240" w:lineRule="auto"/>
        <w:ind w:left="1160" w:right="0" w:hanging="428"/>
        <w:jc w:val="left"/>
        <w:rPr>
          <w:sz w:val="28"/>
        </w:rPr>
      </w:pPr>
      <w:r>
        <w:rPr>
          <w:sz w:val="28"/>
        </w:rPr>
        <w:t>принцип</w:t>
      </w:r>
      <w:r>
        <w:rPr>
          <w:spacing w:val="-7"/>
          <w:sz w:val="28"/>
        </w:rPr>
        <w:t xml:space="preserve"> </w:t>
      </w:r>
      <w:r>
        <w:rPr>
          <w:sz w:val="28"/>
        </w:rPr>
        <w:t>разделения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властей.</w:t>
      </w:r>
    </w:p>
    <w:p w14:paraId="3E6EBBB8">
      <w:pPr>
        <w:spacing w:before="261"/>
        <w:ind w:left="720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8.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Прочитайте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текст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выполните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задания.</w:t>
      </w:r>
    </w:p>
    <w:p w14:paraId="5C1F8C23">
      <w:pPr>
        <w:spacing w:before="262"/>
        <w:ind w:left="0" w:right="277" w:firstLine="0"/>
        <w:jc w:val="right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балл-</w:t>
      </w:r>
      <w:r>
        <w:rPr>
          <w:b/>
          <w:spacing w:val="-5"/>
          <w:sz w:val="28"/>
        </w:rPr>
        <w:t>3.</w:t>
      </w:r>
    </w:p>
    <w:p w14:paraId="57D5E5B1">
      <w:pPr>
        <w:pStyle w:val="4"/>
        <w:spacing w:before="290" w:line="256" w:lineRule="auto"/>
        <w:ind w:right="32"/>
      </w:pPr>
      <w:r>
        <w:t>Самой мысли о создании нового правительства достаточно для того, чтобы вызвать у нас ужас и отвращение. В период Революции мы хотели и осуществили наше желание сохранить все, чем мы обладаем как наследством наших предков. Опираясь на это наследство, мы приняли все меры предосторожности, чтобы не привить растению какой-нибудь черенок, чуждый его</w:t>
      </w:r>
      <w:r>
        <w:rPr>
          <w:spacing w:val="-3"/>
        </w:rPr>
        <w:t xml:space="preserve"> </w:t>
      </w:r>
      <w:r>
        <w:t>природе.</w:t>
      </w:r>
      <w:r>
        <w:rPr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сделанные</w:t>
      </w:r>
      <w:r>
        <w:rPr>
          <w:spacing w:val="-7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сих</w:t>
      </w:r>
      <w:r>
        <w:rPr>
          <w:spacing w:val="-3"/>
        </w:rPr>
        <w:t xml:space="preserve"> </w:t>
      </w:r>
      <w:r>
        <w:t>пор</w:t>
      </w:r>
      <w:r>
        <w:rPr>
          <w:spacing w:val="-7"/>
        </w:rPr>
        <w:t xml:space="preserve"> </w:t>
      </w:r>
      <w:r>
        <w:t>преобразования</w:t>
      </w:r>
      <w:r>
        <w:rPr>
          <w:spacing w:val="-4"/>
        </w:rPr>
        <w:t xml:space="preserve"> </w:t>
      </w:r>
      <w:r>
        <w:t>производились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основе предыдущего опыта; и я надеюсь, даже уверен, что все, что будет сделано после нас, также будет строиться на предшествующих авторитетах и образцах.</w:t>
      </w:r>
    </w:p>
    <w:p w14:paraId="1D718BB9">
      <w:pPr>
        <w:pStyle w:val="6"/>
        <w:numPr>
          <w:ilvl w:val="0"/>
          <w:numId w:val="4"/>
        </w:numPr>
        <w:tabs>
          <w:tab w:val="left" w:pos="1013"/>
          <w:tab w:val="left" w:pos="1015"/>
        </w:tabs>
        <w:spacing w:before="232" w:after="0" w:line="256" w:lineRule="auto"/>
        <w:ind w:left="1015" w:right="1456" w:hanging="360"/>
        <w:jc w:val="left"/>
        <w:rPr>
          <w:b/>
          <w:sz w:val="28"/>
        </w:rPr>
      </w:pPr>
      <w:r>
        <w:rPr>
          <w:b/>
          <w:sz w:val="28"/>
        </w:rPr>
        <w:t>Приверженцем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какой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политической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идеологии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является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автор вышепредставленного текста? (1 балл)</w:t>
      </w:r>
    </w:p>
    <w:p w14:paraId="7EC15EE7">
      <w:pPr>
        <w:pStyle w:val="6"/>
        <w:numPr>
          <w:ilvl w:val="0"/>
          <w:numId w:val="4"/>
        </w:numPr>
        <w:tabs>
          <w:tab w:val="left" w:pos="1013"/>
          <w:tab w:val="left" w:pos="1015"/>
        </w:tabs>
        <w:spacing w:before="0" w:after="0" w:line="256" w:lineRule="auto"/>
        <w:ind w:left="1015" w:right="542" w:hanging="360"/>
        <w:jc w:val="left"/>
        <w:rPr>
          <w:b/>
          <w:sz w:val="28"/>
        </w:rPr>
      </w:pPr>
      <w:r>
        <w:rPr>
          <w:b/>
          <w:sz w:val="28"/>
        </w:rPr>
        <w:t>Выделите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два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ключевых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тезиса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(цитаты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текста),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характеризующих указанную вами политическую идеологию. (по 1баллу за тезис).</w:t>
      </w:r>
    </w:p>
    <w:p w14:paraId="2C841DB5">
      <w:pPr>
        <w:spacing w:before="235"/>
        <w:ind w:left="720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9.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Ознакомьтесь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изображениями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выполните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задания.</w:t>
      </w:r>
    </w:p>
    <w:p w14:paraId="78E4C3DE">
      <w:pPr>
        <w:pStyle w:val="6"/>
        <w:numPr>
          <w:ilvl w:val="0"/>
          <w:numId w:val="5"/>
        </w:numPr>
        <w:tabs>
          <w:tab w:val="left" w:pos="1078"/>
          <w:tab w:val="left" w:pos="1080"/>
        </w:tabs>
        <w:spacing w:before="261" w:after="0" w:line="256" w:lineRule="auto"/>
        <w:ind w:left="1080" w:right="157" w:hanging="360"/>
        <w:jc w:val="left"/>
        <w:rPr>
          <w:b/>
          <w:sz w:val="28"/>
        </w:rPr>
      </w:pPr>
      <w:r>
        <w:rPr>
          <w:sz w:val="28"/>
        </w:rPr>
        <w:t>Разделите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три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группы.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какому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принципу вы объединили изображения в группы? </w:t>
      </w:r>
      <w:r>
        <w:rPr>
          <w:b/>
          <w:sz w:val="28"/>
        </w:rPr>
        <w:t>(4 балла)</w:t>
      </w:r>
    </w:p>
    <w:p w14:paraId="15CB1E3F">
      <w:pPr>
        <w:pStyle w:val="6"/>
        <w:numPr>
          <w:ilvl w:val="0"/>
          <w:numId w:val="5"/>
        </w:numPr>
        <w:tabs>
          <w:tab w:val="left" w:pos="1078"/>
          <w:tab w:val="left" w:pos="1080"/>
        </w:tabs>
        <w:spacing w:before="0" w:after="0" w:line="256" w:lineRule="auto"/>
        <w:ind w:left="1080" w:right="397" w:hanging="360"/>
        <w:jc w:val="left"/>
        <w:rPr>
          <w:b/>
          <w:sz w:val="28"/>
        </w:rPr>
      </w:pPr>
      <w:r>
        <w:rPr>
          <w:sz w:val="28"/>
        </w:rPr>
        <w:t>Какие</w:t>
      </w:r>
      <w:r>
        <w:rPr>
          <w:spacing w:val="-7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выполняют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культурные</w:t>
      </w:r>
      <w:r>
        <w:rPr>
          <w:spacing w:val="-7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памятники? Назовите не менее двух функций. С опорой на знания о памятниках и культурных объектах Нижнего Новгорода, приведите примеры, иллюстрирующие функции, которые вы назвали. </w:t>
      </w:r>
      <w:r>
        <w:rPr>
          <w:b/>
          <w:sz w:val="28"/>
        </w:rPr>
        <w:t>(2 балла)</w:t>
      </w:r>
    </w:p>
    <w:p w14:paraId="6F656175">
      <w:pPr>
        <w:pStyle w:val="6"/>
        <w:spacing w:after="0" w:line="256" w:lineRule="auto"/>
        <w:jc w:val="left"/>
        <w:rPr>
          <w:b/>
          <w:sz w:val="28"/>
        </w:rPr>
        <w:sectPr>
          <w:pgSz w:w="11910" w:h="16840"/>
          <w:pgMar w:top="640" w:right="708" w:bottom="980" w:left="708" w:header="0" w:footer="786" w:gutter="0"/>
          <w:cols w:space="720" w:num="1"/>
        </w:sectPr>
      </w:pPr>
    </w:p>
    <w:p w14:paraId="23E5C55D">
      <w:pPr>
        <w:spacing w:before="66"/>
        <w:ind w:left="0" w:right="278" w:firstLine="0"/>
        <w:jc w:val="right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балл-</w:t>
      </w:r>
      <w:r>
        <w:rPr>
          <w:b/>
          <w:spacing w:val="-5"/>
          <w:sz w:val="28"/>
        </w:rPr>
        <w:t>6.</w:t>
      </w:r>
    </w:p>
    <w:p w14:paraId="75CD7819">
      <w:pPr>
        <w:pStyle w:val="4"/>
        <w:spacing w:before="190"/>
        <w:ind w:left="0"/>
        <w:rPr>
          <w:b/>
          <w:sz w:val="20"/>
        </w:rPr>
      </w:pPr>
    </w:p>
    <w:tbl>
      <w:tblPr>
        <w:tblStyle w:val="3"/>
        <w:tblW w:w="0" w:type="auto"/>
        <w:tblInd w:w="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10"/>
        <w:gridCol w:w="5151"/>
      </w:tblGrid>
      <w:tr w14:paraId="1E2506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4" w:hRule="atLeast"/>
        </w:trPr>
        <w:tc>
          <w:tcPr>
            <w:tcW w:w="5310" w:type="dxa"/>
          </w:tcPr>
          <w:p w14:paraId="5770A319">
            <w:pPr>
              <w:pStyle w:val="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А.</w:t>
            </w:r>
          </w:p>
          <w:p w14:paraId="01FB8124">
            <w:pPr>
              <w:pStyle w:val="7"/>
              <w:ind w:left="108" w:right="-29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3288665" cy="2523490"/>
                  <wp:effectExtent l="0" t="0" r="0" b="0"/>
                  <wp:docPr id="2" name="Imag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8975" cy="2523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555EA3">
            <w:pPr>
              <w:pStyle w:val="7"/>
              <w:spacing w:before="67"/>
              <w:ind w:left="0"/>
              <w:rPr>
                <w:b/>
                <w:sz w:val="20"/>
              </w:rPr>
            </w:pPr>
          </w:p>
        </w:tc>
        <w:tc>
          <w:tcPr>
            <w:tcW w:w="5151" w:type="dxa"/>
          </w:tcPr>
          <w:p w14:paraId="66BAE5B3">
            <w:pPr>
              <w:pStyle w:val="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Б.</w:t>
            </w:r>
          </w:p>
          <w:p w14:paraId="4896AA54">
            <w:pPr>
              <w:pStyle w:val="7"/>
              <w:ind w:right="-44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3197860" cy="2515235"/>
                  <wp:effectExtent l="0" t="0" r="0" b="0"/>
                  <wp:docPr id="3" name="Imag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8042" cy="2515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8F0D8A">
            <w:pPr>
              <w:pStyle w:val="7"/>
              <w:spacing w:before="80"/>
              <w:ind w:left="0"/>
              <w:rPr>
                <w:b/>
                <w:sz w:val="20"/>
              </w:rPr>
            </w:pPr>
          </w:p>
        </w:tc>
      </w:tr>
      <w:tr w14:paraId="0A5F25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5" w:hRule="atLeast"/>
        </w:trPr>
        <w:tc>
          <w:tcPr>
            <w:tcW w:w="5310" w:type="dxa"/>
          </w:tcPr>
          <w:p w14:paraId="3B30172D">
            <w:pPr>
              <w:pStyle w:val="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В.</w:t>
            </w:r>
          </w:p>
          <w:p w14:paraId="4A04E5EE">
            <w:pPr>
              <w:pStyle w:val="7"/>
              <w:ind w:left="108" w:right="-15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3274060" cy="2550160"/>
                  <wp:effectExtent l="0" t="0" r="0" b="0"/>
                  <wp:docPr id="4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4296" cy="25503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6A3F60">
            <w:pPr>
              <w:pStyle w:val="7"/>
              <w:spacing w:before="87"/>
              <w:ind w:left="0"/>
              <w:rPr>
                <w:b/>
                <w:sz w:val="20"/>
              </w:rPr>
            </w:pPr>
          </w:p>
        </w:tc>
        <w:tc>
          <w:tcPr>
            <w:tcW w:w="5151" w:type="dxa"/>
          </w:tcPr>
          <w:p w14:paraId="02DDEA07">
            <w:pPr>
              <w:pStyle w:val="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Г.</w:t>
            </w:r>
          </w:p>
          <w:p w14:paraId="29FABC1E">
            <w:pPr>
              <w:pStyle w:val="7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3131820" cy="2529840"/>
                  <wp:effectExtent l="0" t="0" r="0" b="0"/>
                  <wp:docPr id="5" name="Imag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2409" cy="2530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7AD0D4">
            <w:pPr>
              <w:pStyle w:val="7"/>
              <w:spacing w:before="119"/>
              <w:ind w:left="0"/>
              <w:rPr>
                <w:b/>
                <w:sz w:val="20"/>
              </w:rPr>
            </w:pPr>
          </w:p>
        </w:tc>
      </w:tr>
      <w:tr w14:paraId="45D08D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5" w:hRule="atLeast"/>
        </w:trPr>
        <w:tc>
          <w:tcPr>
            <w:tcW w:w="5310" w:type="dxa"/>
          </w:tcPr>
          <w:p w14:paraId="305FC7F5">
            <w:pPr>
              <w:pStyle w:val="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Д.</w:t>
            </w:r>
          </w:p>
          <w:p w14:paraId="227FF822">
            <w:pPr>
              <w:pStyle w:val="7"/>
              <w:ind w:left="108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3239135" cy="2654935"/>
                  <wp:effectExtent l="0" t="0" r="0" b="0"/>
                  <wp:docPr id="6" name="Imag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9446" cy="2655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422314">
            <w:pPr>
              <w:pStyle w:val="7"/>
              <w:spacing w:before="71"/>
              <w:ind w:left="0"/>
              <w:rPr>
                <w:b/>
                <w:sz w:val="20"/>
              </w:rPr>
            </w:pPr>
          </w:p>
        </w:tc>
        <w:tc>
          <w:tcPr>
            <w:tcW w:w="5151" w:type="dxa"/>
          </w:tcPr>
          <w:p w14:paraId="026DBB99">
            <w:pPr>
              <w:pStyle w:val="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Е.</w:t>
            </w:r>
          </w:p>
          <w:p w14:paraId="6A96A404">
            <w:pPr>
              <w:pStyle w:val="7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3136265" cy="2683510"/>
                  <wp:effectExtent l="0" t="0" r="0" b="0"/>
                  <wp:docPr id="7" name="Imag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392" cy="26839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3E20AF">
            <w:pPr>
              <w:pStyle w:val="7"/>
              <w:spacing w:before="26"/>
              <w:ind w:left="0"/>
              <w:rPr>
                <w:b/>
                <w:sz w:val="20"/>
              </w:rPr>
            </w:pPr>
          </w:p>
        </w:tc>
      </w:tr>
    </w:tbl>
    <w:p w14:paraId="574B8DC1">
      <w:pPr>
        <w:pStyle w:val="7"/>
        <w:spacing w:after="0"/>
        <w:rPr>
          <w:b/>
          <w:sz w:val="20"/>
        </w:rPr>
        <w:sectPr>
          <w:pgSz w:w="11910" w:h="16840"/>
          <w:pgMar w:top="640" w:right="708" w:bottom="980" w:left="708" w:header="0" w:footer="786" w:gutter="0"/>
          <w:cols w:space="720" w:num="1"/>
        </w:sectPr>
      </w:pPr>
    </w:p>
    <w:p w14:paraId="52251C06">
      <w:pPr>
        <w:spacing w:before="66"/>
        <w:ind w:left="578" w:right="0" w:firstLine="0"/>
        <w:jc w:val="left"/>
        <w:rPr>
          <w:b/>
          <w:sz w:val="28"/>
        </w:rPr>
      </w:pPr>
      <w:r>
        <w:rPr>
          <w:b/>
          <w:sz w:val="28"/>
        </w:rPr>
        <w:t>10.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Ознакомьтесь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инфографикой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выполните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задание.</w:t>
      </w:r>
    </w:p>
    <w:p w14:paraId="6E0B28F9">
      <w:pPr>
        <w:spacing w:before="48"/>
        <w:ind w:left="7213" w:right="0" w:firstLine="0"/>
        <w:jc w:val="left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балл-</w:t>
      </w:r>
      <w:r>
        <w:rPr>
          <w:b/>
          <w:spacing w:val="-5"/>
          <w:sz w:val="28"/>
        </w:rPr>
        <w:t>4.</w:t>
      </w:r>
    </w:p>
    <w:p w14:paraId="7BF124FE">
      <w:pPr>
        <w:pStyle w:val="4"/>
        <w:spacing w:before="98"/>
        <w:ind w:left="0"/>
        <w:rPr>
          <w:b/>
        </w:rPr>
      </w:pPr>
    </w:p>
    <w:p w14:paraId="1CAC5DDF">
      <w:pPr>
        <w:pStyle w:val="4"/>
        <w:spacing w:line="276" w:lineRule="auto"/>
        <w:ind w:left="578" w:right="92"/>
      </w:pPr>
      <w:r>
        <w:t>Какая теория происхождения человека была наиболее популярной среди интервьюируемых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2009</w:t>
      </w:r>
      <w:r>
        <w:rPr>
          <w:spacing w:val="-2"/>
        </w:rPr>
        <w:t xml:space="preserve"> </w:t>
      </w:r>
      <w:r>
        <w:t>году?</w:t>
      </w:r>
      <w:r>
        <w:rPr>
          <w:spacing w:val="-3"/>
        </w:rPr>
        <w:t xml:space="preserve"> </w:t>
      </w:r>
      <w:r>
        <w:t>Изменилась</w:t>
      </w:r>
      <w:r>
        <w:rPr>
          <w:spacing w:val="-4"/>
        </w:rPr>
        <w:t xml:space="preserve"> </w:t>
      </w:r>
      <w:r>
        <w:t>ли</w:t>
      </w:r>
      <w:r>
        <w:rPr>
          <w:spacing w:val="-3"/>
        </w:rPr>
        <w:t xml:space="preserve"> </w:t>
      </w:r>
      <w:r>
        <w:t>ситуация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2024</w:t>
      </w:r>
      <w:r>
        <w:rPr>
          <w:spacing w:val="-2"/>
        </w:rPr>
        <w:t xml:space="preserve"> </w:t>
      </w:r>
      <w:r>
        <w:t>году?</w:t>
      </w:r>
      <w:r>
        <w:rPr>
          <w:spacing w:val="-6"/>
        </w:rPr>
        <w:t xml:space="preserve"> </w:t>
      </w:r>
      <w:r>
        <w:t>Если</w:t>
      </w:r>
      <w:r>
        <w:rPr>
          <w:spacing w:val="-6"/>
        </w:rPr>
        <w:t xml:space="preserve"> </w:t>
      </w:r>
      <w:r>
        <w:t>да,</w:t>
      </w:r>
      <w:r>
        <w:rPr>
          <w:spacing w:val="-4"/>
        </w:rPr>
        <w:t xml:space="preserve"> </w:t>
      </w:r>
      <w:r>
        <w:t>то в пользу какой теории? Приведите данные, которые это подтверждают.</w:t>
      </w:r>
    </w:p>
    <w:p w14:paraId="3C5797D3">
      <w:pPr>
        <w:pStyle w:val="4"/>
        <w:ind w:left="0"/>
        <w:rPr>
          <w:sz w:val="20"/>
        </w:rPr>
      </w:pPr>
    </w:p>
    <w:p w14:paraId="386714F3">
      <w:pPr>
        <w:pStyle w:val="4"/>
        <w:spacing w:before="85"/>
        <w:ind w:left="0"/>
        <w:rPr>
          <w:sz w:val="20"/>
        </w:rPr>
      </w:pPr>
      <w:r>
        <w:rPr>
          <w:sz w:val="20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795655</wp:posOffset>
            </wp:positionH>
            <wp:positionV relativeFrom="paragraph">
              <wp:posOffset>215265</wp:posOffset>
            </wp:positionV>
            <wp:extent cx="5775960" cy="6336665"/>
            <wp:effectExtent l="0" t="0" r="0" b="0"/>
            <wp:wrapTopAndBottom/>
            <wp:docPr id="8" name="Imag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75711" cy="6336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10" w:h="16840"/>
      <w:pgMar w:top="640" w:right="708" w:bottom="980" w:left="708" w:header="0" w:footer="78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66E74">
    <w:pPr>
      <w:pStyle w:val="4"/>
      <w:spacing w:line="14" w:lineRule="auto"/>
      <w:ind w:left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6997700</wp:posOffset>
              </wp:positionH>
              <wp:positionV relativeFrom="page">
                <wp:posOffset>10050145</wp:posOffset>
              </wp:positionV>
              <wp:extent cx="159385" cy="18097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4FD318">
                          <w:pPr>
                            <w:spacing w:before="11"/>
                            <w:ind w:left="60" w:right="0" w:firstLine="0"/>
                            <w:jc w:val="left"/>
                            <w:rPr>
                              <w:sz w:val="22"/>
                            </w:rPr>
                          </w:pPr>
                          <w:r>
                            <w:rPr>
                              <w:spacing w:val="-10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2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551pt;margin-top:791.35pt;height:14.25pt;width:12.55pt;mso-position-horizontal-relative:page;mso-position-vertical-relative:page;z-index:-251657216;mso-width-relative:page;mso-height-relative:page;" filled="f" stroked="f" coordsize="21600,21600" o:gfxdata="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eVeL8toAAAAPAQAADwAAAAAAAAABACAAAAAiAAAAZHJzL2Rvd25yZXYueG1sUEsBAhQAFAAAAAgA&#10;h07iQLEMdQqxAQAAcwMAAA4AAAAAAAAAAQAgAAAAKQ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94FD318">
                    <w:pPr>
                      <w:spacing w:before="11"/>
                      <w:ind w:left="6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pacing w:val="-10"/>
                        <w:sz w:val="22"/>
                      </w:rPr>
                      <w:fldChar w:fldCharType="begin"/>
                    </w:r>
                    <w:r>
                      <w:rPr>
                        <w:spacing w:val="-10"/>
                        <w:sz w:val="22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2"/>
                      </w:rPr>
                      <w:fldChar w:fldCharType="separate"/>
                    </w:r>
                    <w:r>
                      <w:rPr>
                        <w:spacing w:val="-10"/>
                        <w:sz w:val="22"/>
                      </w:rPr>
                      <w:t>1</w:t>
                    </w:r>
                    <w:r>
                      <w:rPr>
                        <w:spacing w:val="-10"/>
                        <w:sz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decimal"/>
      <w:lvlText w:val="%1)"/>
      <w:lvlJc w:val="left"/>
      <w:pPr>
        <w:ind w:left="1080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21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962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903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45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86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27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68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10" w:hanging="360"/>
      </w:pPr>
      <w:rPr>
        <w:rFonts w:hint="default"/>
        <w:lang w:val="ru-RU" w:eastAsia="en-US" w:bidi="ar-SA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%1)"/>
      <w:lvlJc w:val="left"/>
      <w:pPr>
        <w:ind w:left="1015" w:hanging="36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67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91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09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56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03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50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598" w:hanging="360"/>
      </w:pPr>
      <w:rPr>
        <w:rFonts w:hint="default"/>
        <w:lang w:val="ru-RU" w:eastAsia="en-US" w:bidi="ar-SA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lvlText w:val="%1)"/>
      <w:lvlJc w:val="left"/>
      <w:pPr>
        <w:ind w:left="145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363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266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6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073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79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82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86" w:hanging="360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)"/>
      <w:lvlJc w:val="left"/>
      <w:pPr>
        <w:ind w:left="145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363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266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6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073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79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82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86" w:hanging="360"/>
      </w:pPr>
      <w:rPr>
        <w:rFonts w:hint="default"/>
        <w:lang w:val="ru-RU" w:eastAsia="en-US" w:bidi="ar-SA"/>
      </w:rPr>
    </w:lvl>
  </w:abstractNum>
  <w:abstractNum w:abstractNumId="4">
    <w:nsid w:val="59ADCABA"/>
    <w:multiLevelType w:val="multilevel"/>
    <w:tmpl w:val="59ADCABA"/>
    <w:lvl w:ilvl="0" w:tentative="0">
      <w:start w:val="1"/>
      <w:numFmt w:val="decimal"/>
      <w:lvlText w:val="%1)"/>
      <w:lvlJc w:val="left"/>
      <w:pPr>
        <w:ind w:left="109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3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978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917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57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96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35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74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14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4AC33C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720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ind w:left="1160" w:hanging="360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pPr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2025-09-15T06:07:00Z</dcterms:created>
  <dc:creator>User</dc:creator>
  <cp:lastModifiedBy>User</cp:lastModifiedBy>
  <dcterms:modified xsi:type="dcterms:W3CDTF">2025-09-15T06:07:14Z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8B12E006F24E4A05ADF8C7630EA580CC_13</vt:lpwstr>
  </property>
</Properties>
</file>